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7A6AF02A" w:rsidR="00022055" w:rsidRPr="00685A8D" w:rsidRDefault="00807A6B" w:rsidP="00807A6B">
            <w:pPr>
              <w:pStyle w:val="af9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7A6B">
              <w:rPr>
                <w:rFonts w:ascii="Times New Roman" w:hAnsi="Times New Roman"/>
                <w:b/>
                <w:color w:val="000000"/>
              </w:rPr>
              <w:t>Комплекс услуг по выпуску и сопровождению сертификата электронно-цифровой подписи (ЭЦП)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75E65D0" w14:textId="77777777" w:rsidR="00807A6B" w:rsidRPr="00807A6B" w:rsidRDefault="00807A6B" w:rsidP="00807A6B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07A6B">
              <w:rPr>
                <w:rFonts w:ascii="Times New Roman" w:eastAsia="Times New Roman" w:hAnsi="Times New Roman"/>
                <w:color w:val="000000"/>
              </w:rPr>
              <w:t>Изготовление ЭЦП руководителя или сотрудника с оформлением МЧД.</w:t>
            </w:r>
          </w:p>
          <w:p w14:paraId="0B74B20F" w14:textId="77777777" w:rsidR="00807A6B" w:rsidRPr="00807A6B" w:rsidRDefault="00807A6B" w:rsidP="00807A6B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07A6B">
              <w:rPr>
                <w:rFonts w:ascii="Times New Roman" w:eastAsia="Times New Roman" w:hAnsi="Times New Roman"/>
                <w:color w:val="000000"/>
              </w:rPr>
              <w:t>Выдача носителя Rutoken 3.0.</w:t>
            </w:r>
          </w:p>
          <w:p w14:paraId="3C48F0CF" w14:textId="16DFA698" w:rsidR="00022055" w:rsidRPr="00685A8D" w:rsidRDefault="00807A6B" w:rsidP="00807A6B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  <w:r w:rsidRPr="00807A6B">
              <w:rPr>
                <w:rFonts w:ascii="Times New Roman" w:eastAsia="Times New Roman" w:hAnsi="Times New Roman"/>
                <w:color w:val="000000"/>
              </w:rPr>
              <w:t>Настройка рабочего места для работы с ЭЦП</w:t>
            </w:r>
            <w:r w:rsidR="00685A8D" w:rsidRPr="00685A8D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54AF6FC" w14:textId="2D2321E9" w:rsidR="00022055" w:rsidRPr="00685A8D" w:rsidRDefault="00807A6B" w:rsidP="003D436F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73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7A6B">
              <w:rPr>
                <w:rFonts w:ascii="Times New Roman" w:hAnsi="Times New Roman"/>
                <w:b/>
                <w:color w:val="000000"/>
              </w:rPr>
              <w:t>Комплекс услуг по автоматизации бизнес-процессов и настройке товарного учёта с применением ЭДО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6FB07DAA" w14:textId="77777777" w:rsidR="00807A6B" w:rsidRPr="00807A6B" w:rsidRDefault="00807A6B" w:rsidP="00807A6B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Консультация по вопросу автоматизации бизнес-процессов и управления торговыми точками дистанционно.</w:t>
            </w:r>
          </w:p>
          <w:p w14:paraId="60D1E116" w14:textId="77777777" w:rsidR="00807A6B" w:rsidRPr="00807A6B" w:rsidRDefault="00807A6B" w:rsidP="00807A6B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Установка и настройка сервиса товарного учета GC: Товарный учет со встроенным функционалом ЭДО.  Лицензия на 6 мес.</w:t>
            </w:r>
          </w:p>
          <w:p w14:paraId="600B44D9" w14:textId="6EB4EC6B" w:rsidR="00685A8D" w:rsidRPr="00685A8D" w:rsidRDefault="00807A6B" w:rsidP="00807A6B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7A6B">
              <w:rPr>
                <w:rFonts w:ascii="Times New Roman" w:hAnsi="Times New Roman"/>
                <w:color w:val="000000"/>
              </w:rPr>
              <w:t>Электронная лицензия «Платформа ЭДО» Тариф 100</w:t>
            </w: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2AEEE858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>И</w:t>
            </w:r>
            <w:r w:rsidR="00CC5EDC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 xml:space="preserve"> Сафронов</w:t>
            </w:r>
            <w:r w:rsidR="000C7EF2">
              <w:rPr>
                <w:rFonts w:ascii="Times New Roman" w:hAnsi="Times New Roman"/>
                <w:sz w:val="17"/>
                <w:szCs w:val="17"/>
              </w:rPr>
              <w:t>ой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 xml:space="preserve"> И</w:t>
            </w:r>
            <w:r w:rsidR="00CC5EDC">
              <w:rPr>
                <w:rFonts w:ascii="Times New Roman" w:hAnsi="Times New Roman"/>
                <w:sz w:val="17"/>
                <w:szCs w:val="17"/>
              </w:rPr>
              <w:t>рине Сергеевне</w:t>
            </w:r>
            <w:r w:rsidR="000C7EF2"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0C7EF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>615501199237</w:t>
            </w:r>
            <w:r w:rsidR="000C7EF2"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0C7EF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>346504, Ростовская обл., г. Шахты, пр. Карла Маркса, д.</w:t>
            </w:r>
            <w:r w:rsidR="00CC5ED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C7EF2" w:rsidRPr="002E6D8F">
              <w:rPr>
                <w:rFonts w:ascii="Times New Roman" w:hAnsi="Times New Roman"/>
                <w:sz w:val="17"/>
                <w:szCs w:val="17"/>
              </w:rPr>
              <w:t>111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E253A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E253A3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78C1" w14:textId="77777777" w:rsidR="00C323C8" w:rsidRDefault="00C323C8">
      <w:pPr>
        <w:spacing w:line="240" w:lineRule="auto"/>
      </w:pPr>
      <w:r>
        <w:separator/>
      </w:r>
    </w:p>
  </w:endnote>
  <w:endnote w:type="continuationSeparator" w:id="0">
    <w:p w14:paraId="3ABA6148" w14:textId="77777777" w:rsidR="00C323C8" w:rsidRDefault="00C32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AF0D67" w:rsidRDefault="00AF0D6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AF0D67" w:rsidRDefault="00AF0D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E6AF" w14:textId="77777777" w:rsidR="00C323C8" w:rsidRDefault="00C323C8">
      <w:pPr>
        <w:spacing w:after="0"/>
      </w:pPr>
      <w:r>
        <w:separator/>
      </w:r>
    </w:p>
  </w:footnote>
  <w:footnote w:type="continuationSeparator" w:id="0">
    <w:p w14:paraId="169B270B" w14:textId="77777777" w:rsidR="00C323C8" w:rsidRDefault="00C323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716075386">
    <w:abstractNumId w:val="1"/>
  </w:num>
  <w:num w:numId="2" w16cid:durableId="955717333">
    <w:abstractNumId w:val="8"/>
  </w:num>
  <w:num w:numId="3" w16cid:durableId="1523476037">
    <w:abstractNumId w:val="13"/>
  </w:num>
  <w:num w:numId="4" w16cid:durableId="53357214">
    <w:abstractNumId w:val="12"/>
  </w:num>
  <w:num w:numId="5" w16cid:durableId="710419504">
    <w:abstractNumId w:val="2"/>
  </w:num>
  <w:num w:numId="6" w16cid:durableId="768240339">
    <w:abstractNumId w:val="7"/>
  </w:num>
  <w:num w:numId="7" w16cid:durableId="1985086141">
    <w:abstractNumId w:val="9"/>
  </w:num>
  <w:num w:numId="8" w16cid:durableId="1223636521">
    <w:abstractNumId w:val="11"/>
  </w:num>
  <w:num w:numId="9" w16cid:durableId="1624993117">
    <w:abstractNumId w:val="16"/>
  </w:num>
  <w:num w:numId="10" w16cid:durableId="699286546">
    <w:abstractNumId w:val="10"/>
  </w:num>
  <w:num w:numId="11" w16cid:durableId="1512719519">
    <w:abstractNumId w:val="14"/>
  </w:num>
  <w:num w:numId="12" w16cid:durableId="1777359819">
    <w:abstractNumId w:val="3"/>
  </w:num>
  <w:num w:numId="13" w16cid:durableId="575894696">
    <w:abstractNumId w:val="6"/>
  </w:num>
  <w:num w:numId="14" w16cid:durableId="1225720556">
    <w:abstractNumId w:val="0"/>
  </w:num>
  <w:num w:numId="15" w16cid:durableId="50469662">
    <w:abstractNumId w:val="4"/>
  </w:num>
  <w:num w:numId="16" w16cid:durableId="712342011">
    <w:abstractNumId w:val="15"/>
  </w:num>
  <w:num w:numId="17" w16cid:durableId="176124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C7EF2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414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0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36F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CEC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01A3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5E8"/>
    <w:rsid w:val="005E074E"/>
    <w:rsid w:val="005E07A0"/>
    <w:rsid w:val="005E09E4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8C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4F8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A6B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234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291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B79C0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3C8"/>
    <w:rsid w:val="00C32D13"/>
    <w:rsid w:val="00C336A5"/>
    <w:rsid w:val="00C342F0"/>
    <w:rsid w:val="00C3485F"/>
    <w:rsid w:val="00C351E6"/>
    <w:rsid w:val="00C36476"/>
    <w:rsid w:val="00C4196F"/>
    <w:rsid w:val="00C41FCE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4401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5EDC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AF9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3A3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411D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936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3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D161-991C-4A16-BF4D-4E934806A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ADE7C-FEAD-4D2F-AB40-14C580FE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13</cp:revision>
  <cp:lastPrinted>2025-11-27T14:47:00Z</cp:lastPrinted>
  <dcterms:created xsi:type="dcterms:W3CDTF">2026-04-27T14:27:00Z</dcterms:created>
  <dcterms:modified xsi:type="dcterms:W3CDTF">2026-05-06T15:40:00Z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